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D5D" w14:textId="77777777" w:rsidR="00891F03" w:rsidRPr="00394944" w:rsidRDefault="00891F03" w:rsidP="00891F03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>Na osnovu člana 56. Zakona o organizaciji organa uprave Federacije Bosne i Hercegovine („Službene novine Federacije BiH“, broj: 35/05) i Odluke o usvajanju programa utroška sredstava s kriterijima raspodjele sredstava tekućih transfera utvrđenih Budžetom  Federacije 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  Federalnom ministarstvu obrazovanja i nauke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>), Federalno ministarstvo obrazovanja i nauke raspisuje</w:t>
      </w:r>
    </w:p>
    <w:p w14:paraId="0CFB0326" w14:textId="77777777" w:rsidR="00891F03" w:rsidRPr="00DA615E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14B46DAC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J A V N I   </w:t>
      </w:r>
      <w:commentRangeStart w:id="0"/>
      <w:commentRangeStart w:id="1"/>
      <w:r>
        <w:rPr>
          <w:rFonts w:ascii="Arial Black" w:hAnsi="Arial Black" w:cs="Arial"/>
          <w:b/>
          <w:noProof/>
          <w:sz w:val="32"/>
          <w:szCs w:val="32"/>
          <w:lang w:val="hr-BA"/>
        </w:rPr>
        <w:t>K O N K U R S</w:t>
      </w:r>
      <w:commentRangeEnd w:id="0"/>
      <w:r>
        <w:rPr>
          <w:rStyle w:val="Referencakomentara"/>
          <w:rFonts w:ascii="Arial Black" w:hAnsi="Arial Black" w:cs="Arial"/>
          <w:b/>
          <w:noProof/>
          <w:sz w:val="32"/>
          <w:szCs w:val="32"/>
          <w:lang w:val="hr-BA"/>
        </w:rPr>
        <w:commentReference w:id="0"/>
      </w:r>
      <w:commentRangeEnd w:id="1"/>
      <w:r w:rsidR="000935D0">
        <w:rPr>
          <w:rStyle w:val="Referencakomentara"/>
          <w:rFonts w:ascii="Arial Black" w:hAnsi="Arial Black" w:cs="Arial"/>
          <w:b/>
          <w:noProof/>
          <w:sz w:val="32"/>
          <w:szCs w:val="32"/>
          <w:lang w:val="hr-BA"/>
        </w:rPr>
        <w:commentReference w:id="1"/>
      </w:r>
    </w:p>
    <w:p w14:paraId="68E0210B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>ZA 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>IRANJE/SUFINAN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7960A0B9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>
        <w:rPr>
          <w:rFonts w:cs="Arial"/>
          <w:b/>
          <w:noProof/>
          <w:lang w:val="hr-BA"/>
        </w:rPr>
        <w:t>OBLASTI JAČANJA INOVACIJSKOG EKOSISTEMA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B02D17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davaoca budžetskih sredstava: </w:t>
      </w:r>
    </w:p>
    <w:p w14:paraId="1A2A13A2" w14:textId="77777777" w:rsid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062AB09B" w14:textId="1AAA812B" w:rsidR="00891F03" w:rsidRP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FEDERALNO MINISTARSTVO OBRAZOVANJA I NAUKE (u daljnjem tekstu „Ministarstvo“)</w:t>
      </w:r>
    </w:p>
    <w:p w14:paraId="2EC5CCC7" w14:textId="77777777" w:rsid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6071EB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754DB70C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41742F83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214F7AA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podrška uspostavi i jačanju inovacijskog ekosistema i tehnološkog razvoja u Federaciji BiH te povezivanje istraživačko-razvojne djelatnosti u Federaciji BiH s privrednim subjektima u svrhu razvoja proizvoda, procesa i usluga na tržištu. Dodatno osnaživanje naučno-istraživačkog rada u svrhu izgradnje i jačanja inovacijskog ekosistema; jačanje saradnje akademske i istraživačke zajednice i tržišta kroz istraživanja i razvoj potencijalno komercijalnih proizvoda, procesa i usluga; podrška naučnim radnicima i istraživačima u cilju povećanja vidljivosti njihovih rezultata u privredi; prepoznavanje i osnaživanje programa prepoznavanja i podrške inovatorima, istraživačima i njihovim organizacijama usmjerenim na tehnološki razvoj; podrška projektima popularizacije inovacijskog djelovanja; saradnja s partnerima u razvoju inovacijskog ekosistema u Federaciji BiH. </w:t>
      </w:r>
    </w:p>
    <w:p w14:paraId="012105C7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AE7641B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Javni konkurs se realizuje u dvije faze: u prvoj fazi se vrši selekcija prijavljenih projektnih koncepata, a u drugoj fazi se vrši ocjenjivanje projekata koji su uspješno prošli prvu fazu javnog konkursa.</w:t>
      </w:r>
    </w:p>
    <w:p w14:paraId="49F83E3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5377CA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35A545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206CDB60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B28B9F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3472BBCE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09B927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B4EEE1E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konkurs: </w:t>
      </w:r>
    </w:p>
    <w:p w14:paraId="7E11DDA5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0E71009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2030B89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 Pisma namjere o saradnji sa partnerom iz privrede</w:t>
      </w:r>
    </w:p>
    <w:p w14:paraId="08262584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3A79F652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73EB788F" w14:textId="523911CD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 i finansijsk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(budžet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) gdje je minimalno </w:t>
      </w:r>
      <w:commentRangeStart w:id="2"/>
      <w:commentRangeStart w:id="3"/>
      <w:commentRangeStart w:id="4"/>
      <w:r w:rsidRPr="00891F03">
        <w:rPr>
          <w:rFonts w:cs="Arial"/>
          <w:i/>
          <w:iCs/>
          <w:noProof/>
          <w:sz w:val="22"/>
          <w:szCs w:val="22"/>
          <w:lang w:val="hr-BA"/>
        </w:rPr>
        <w:t>sufinansiranje 10% ukupne vrijednosti projekta od strane partnera podnosioca prijave</w:t>
      </w:r>
      <w:commentRangeEnd w:id="2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2"/>
      </w:r>
      <w:commentRangeEnd w:id="3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3"/>
      </w:r>
      <w:commentRangeEnd w:id="4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4"/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saradnji sa partnerom iz privrede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dokumentacije koja je sastavni dio aplikacionog obrasca.</w:t>
      </w:r>
    </w:p>
    <w:p w14:paraId="2B7CFECF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75482496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6BB08314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DA18861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8F9E3A7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559F6598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</w:p>
    <w:p w14:paraId="5F094F95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ekosistema i saradnje akademske zajednice i privrede u Federaciji BiH na osnovu sljedećih kriterija: </w:t>
      </w:r>
    </w:p>
    <w:p w14:paraId="033EFF65" w14:textId="77777777" w:rsidR="00891F03" w:rsidRPr="00891F03" w:rsidRDefault="00891F03" w:rsidP="00891F03">
      <w:pPr>
        <w:ind w:firstLine="360"/>
        <w:rPr>
          <w:rFonts w:cs="Arial"/>
          <w:sz w:val="22"/>
          <w:szCs w:val="22"/>
        </w:rPr>
      </w:pPr>
    </w:p>
    <w:p w14:paraId="22D86743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62FE3734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privrede za jačanje inovacija i tehnološkog razvoja, </w:t>
      </w:r>
    </w:p>
    <w:p w14:paraId="4D98A9C5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Potencijal za upotrebu u praksi i na tržištu, </w:t>
      </w:r>
    </w:p>
    <w:p w14:paraId="74B5C946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izvedivost projekta, </w:t>
      </w:r>
    </w:p>
    <w:p w14:paraId="7CF7730B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uticaj projekta, </w:t>
      </w:r>
    </w:p>
    <w:p w14:paraId="3C056D80" w14:textId="367CE59F" w:rsidR="00891F03" w:rsidRPr="00891F03" w:rsidRDefault="00FF41CB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FF41CB">
        <w:rPr>
          <w:rFonts w:cs="Arial"/>
          <w:sz w:val="22"/>
          <w:szCs w:val="22"/>
        </w:rPr>
        <w:t>Referens</w:t>
      </w:r>
      <w:r w:rsidR="00891F03" w:rsidRPr="00891F03">
        <w:rPr>
          <w:rFonts w:cs="Arial"/>
          <w:sz w:val="22"/>
          <w:szCs w:val="22"/>
        </w:rPr>
        <w:t xml:space="preserve">e projektnog tima, </w:t>
      </w:r>
    </w:p>
    <w:p w14:paraId="37468EC2" w14:textId="4E220B64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 w:rsidR="00094961">
        <w:rPr>
          <w:rFonts w:cs="Arial"/>
          <w:sz w:val="22"/>
          <w:szCs w:val="22"/>
        </w:rPr>
        <w:t>.</w:t>
      </w:r>
    </w:p>
    <w:p w14:paraId="28DF785A" w14:textId="77777777" w:rsidR="00891F03" w:rsidRPr="00891F03" w:rsidRDefault="00891F03" w:rsidP="00891F03">
      <w:pPr>
        <w:rPr>
          <w:rFonts w:cs="Arial"/>
          <w:sz w:val="22"/>
          <w:szCs w:val="22"/>
        </w:rPr>
      </w:pPr>
    </w:p>
    <w:p w14:paraId="2018E04D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uslovi koje podnosioci aplikacija moraju ispunjavati: </w:t>
      </w:r>
    </w:p>
    <w:p w14:paraId="7561A803" w14:textId="77777777" w:rsidR="00891F03" w:rsidRPr="00891F03" w:rsidRDefault="00891F03" w:rsidP="00891F03">
      <w:pPr>
        <w:rPr>
          <w:rFonts w:cs="Arial"/>
          <w:noProof/>
          <w:sz w:val="22"/>
          <w:szCs w:val="22"/>
          <w:u w:val="single"/>
        </w:rPr>
      </w:pPr>
    </w:p>
    <w:p w14:paraId="3E776437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Pravna lica koja se prijavljuju na konkurs moraju imati sjedište na području Federacije BiH.</w:t>
      </w:r>
    </w:p>
    <w:p w14:paraId="054C65D4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5EEB334E" w14:textId="394A5FF6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Partneri u projektu koji dolaze iz privrede moraju</w:t>
      </w:r>
      <w:r w:rsidR="00094961"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01C278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prvu fazu provođenja javnog konkursa mora biti potpuno i tačno ispunjen i potpisan te dostavljen u naznačenom roku. </w:t>
      </w:r>
    </w:p>
    <w:p w14:paraId="5324567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drugu fazu provođenja javnog konkursa mora biti potpuno i tačno ispunjen i potpisan te dostavljen u naznačenom roku. </w:t>
      </w:r>
    </w:p>
    <w:p w14:paraId="341685A0" w14:textId="77777777" w:rsid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Finansijski plan projekta na propisanom obrascu mora biti potpuno i tačno ispunjen i potpisan te dostavljen u naznačenom roku.</w:t>
      </w:r>
    </w:p>
    <w:p w14:paraId="42242CFC" w14:textId="68835E70" w:rsidR="00094961" w:rsidRDefault="00094961" w:rsidP="0009496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saradnji s partnerom iz privrede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3922757E" w14:textId="77777777" w:rsidR="00094961" w:rsidRPr="00891F03" w:rsidRDefault="00094961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14:paraId="5F11244A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Svi prilozi i dokumenti navedeni u aplikacionom obrascu za drugu fazu provođenja javnog konkursa moraju biti potpuno i tačno ispunjeni te dostavljeni u naznačenom roku.</w:t>
      </w:r>
    </w:p>
    <w:p w14:paraId="2FAA0A91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296434C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prvoj fazi</w:t>
      </w:r>
      <w:r w:rsidRPr="00891F03">
        <w:rPr>
          <w:rFonts w:cs="Arial"/>
          <w:noProof/>
          <w:sz w:val="22"/>
          <w:szCs w:val="22"/>
        </w:rPr>
        <w:t xml:space="preserve"> realizacije javnog konkursa dužan je dostaviti: </w:t>
      </w:r>
    </w:p>
    <w:p w14:paraId="044A1A9A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29EB4B08" w14:textId="77777777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word formatu, i </w:t>
      </w:r>
    </w:p>
    <w:p w14:paraId="42AA3784" w14:textId="51D7D640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PDF formatu </w:t>
      </w:r>
    </w:p>
    <w:p w14:paraId="172092FB" w14:textId="77777777" w:rsidR="00891F03" w:rsidRPr="00891F03" w:rsidRDefault="00891F03" w:rsidP="00891F03">
      <w:pPr>
        <w:pStyle w:val="Odlomakpopisa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57B35A5C" w14:textId="77777777" w:rsidR="00891F03" w:rsidRPr="00891F03" w:rsidRDefault="00891F03" w:rsidP="00891F03">
      <w:pPr>
        <w:pStyle w:val="Odlomakpopisa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Skenirano u PDF formatu</w:t>
      </w:r>
    </w:p>
    <w:p w14:paraId="169E5796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elektronske pošte na adresu: </w:t>
      </w:r>
      <w:hyperlink r:id="rId11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5392D900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439BC817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A57F43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drugoj fazi</w:t>
      </w:r>
      <w:r w:rsidRPr="00891F03">
        <w:rPr>
          <w:rFonts w:cs="Arial"/>
          <w:noProof/>
          <w:sz w:val="22"/>
          <w:szCs w:val="22"/>
        </w:rPr>
        <w:t xml:space="preserve"> realizacije javnog konkursa, prema objavljenim rezultatima provedbe prve faze, dužan je dostaviti:</w:t>
      </w:r>
    </w:p>
    <w:p w14:paraId="2B3FF3D6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word formatu i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 xml:space="preserve"> u excel formatu putem elektronske pošte na adresu: </w:t>
      </w:r>
      <w:hyperlink r:id="rId12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4F7A3222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saradnji s partnerom iz privrede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konkursom, sve popunjeno, potpisano i </w:t>
      </w:r>
      <w:commentRangeStart w:id="5"/>
      <w:commentRangeStart w:id="6"/>
      <w:commentRangeStart w:id="7"/>
      <w:r w:rsidRPr="00891F03">
        <w:rPr>
          <w:rFonts w:cs="Arial"/>
          <w:noProof/>
          <w:sz w:val="22"/>
          <w:szCs w:val="22"/>
        </w:rPr>
        <w:t>ovjereno</w:t>
      </w:r>
      <w:commentRangeEnd w:id="5"/>
      <w:r w:rsidRPr="00891F03">
        <w:rPr>
          <w:rStyle w:val="Referencakomentara"/>
          <w:rFonts w:cs="Arial"/>
          <w:noProof/>
          <w:sz w:val="22"/>
          <w:szCs w:val="22"/>
        </w:rPr>
        <w:commentReference w:id="5"/>
      </w:r>
      <w:commentRangeEnd w:id="6"/>
      <w:r w:rsidRPr="00891F03">
        <w:rPr>
          <w:rStyle w:val="Referencakomentara"/>
          <w:rFonts w:cs="Arial"/>
          <w:noProof/>
          <w:sz w:val="22"/>
          <w:szCs w:val="22"/>
        </w:rPr>
        <w:commentReference w:id="6"/>
      </w:r>
      <w:commentRangeEnd w:id="7"/>
      <w:r w:rsidRPr="00891F03">
        <w:rPr>
          <w:rStyle w:val="Referencakomentara"/>
          <w:rFonts w:cs="Arial"/>
          <w:noProof/>
          <w:sz w:val="22"/>
          <w:szCs w:val="22"/>
        </w:rPr>
        <w:commentReference w:id="7"/>
      </w:r>
      <w:r w:rsidRPr="00891F03">
        <w:rPr>
          <w:rFonts w:cs="Arial"/>
          <w:noProof/>
          <w:sz w:val="22"/>
          <w:szCs w:val="22"/>
        </w:rPr>
        <w:t>,</w:t>
      </w:r>
    </w:p>
    <w:p w14:paraId="1DE21094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lično u pisarnicu Ministarstva ili putem pošte na adresu Ministarstva: </w:t>
      </w:r>
    </w:p>
    <w:p w14:paraId="04A2C986" w14:textId="2158418F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FF41CB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FF41CB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>zovanja i nauke,</w:t>
      </w:r>
    </w:p>
    <w:p w14:paraId="7419BF4A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1ACC8122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konkurs za jačanje inovacijskog ekosistema i tehnološkog razvoja“,</w:t>
      </w:r>
    </w:p>
    <w:p w14:paraId="3282A395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58CA67BD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070"/>
      </w:tblGrid>
      <w:tr w:rsidR="00891F03" w:rsidRPr="00891F03" w14:paraId="42393A23" w14:textId="77777777" w:rsidTr="009F3532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3728BF3" w14:textId="48E6D361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5C6FA5D1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891F03" w:rsidRPr="00891F03" w14:paraId="534F4708" w14:textId="77777777" w:rsidTr="009F3532">
        <w:trPr>
          <w:jc w:val="center"/>
        </w:trPr>
        <w:tc>
          <w:tcPr>
            <w:tcW w:w="260" w:type="pct"/>
            <w:vAlign w:val="center"/>
          </w:tcPr>
          <w:p w14:paraId="28782A2E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24F6FBE8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322ABAEA" w14:textId="77777777" w:rsidR="00891F03" w:rsidRPr="00891F03" w:rsidRDefault="00891F03" w:rsidP="00891F03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Jačanje inovacijskog ekosistema i tehnološkog razvoja</w:t>
            </w:r>
          </w:p>
          <w:p w14:paraId="2C516F5C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B29F9C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 300.000,00 KM</w:t>
            </w:r>
          </w:p>
          <w:p w14:paraId="246053EF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E80CF5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E9F1C70" w14:textId="77777777" w:rsidR="00891F03" w:rsidRDefault="00891F03" w:rsidP="00891F03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Naučno-istraživačke organizacije i neprofitne organizacije odabrane prema rezultatima Javnog konkursa.</w:t>
            </w:r>
          </w:p>
          <w:p w14:paraId="28909939" w14:textId="77777777" w:rsidR="00094961" w:rsidRDefault="00094961" w:rsidP="00891F03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735E6DA2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(su)finansiranje projekata:</w:t>
            </w:r>
          </w:p>
          <w:p w14:paraId="08A0CC0D" w14:textId="77777777" w:rsidR="00891F03" w:rsidRPr="00891F03" w:rsidRDefault="00891F03" w:rsidP="00891F03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Za finansiranje projekata po ovom Javnom konkursu prihvatljivi su svi troškovi koji su nastali nakon 1.1.2026. godine ili će nastati nakon objavljivanja rezultata Javnog konkursa do dana završetka projekta, u skladu sa odredbama ugovora o dodjeli sredstava s korisnikom, a najkasnije 10 mjeseci od uplate sredstava krajnjem korisniku.</w:t>
            </w:r>
          </w:p>
          <w:p w14:paraId="1BC0CD4A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905D0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134EE5B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4D03C9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3B1E1F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A35E05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2FED8616" w14:textId="1B4C42C2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privrede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63DD13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4C8FC89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430EA5F0" w14:textId="61012E9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epen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 novine u odnosu na postojeća rješenja)</w:t>
            </w:r>
          </w:p>
          <w:p w14:paraId="2400CFAA" w14:textId="048B77D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iranje</w:t>
            </w:r>
          </w:p>
          <w:p w14:paraId="4E2B80A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75F45778" w14:textId="08BC083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iranja projekta kroz javni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konkurs</w:t>
            </w:r>
          </w:p>
          <w:p w14:paraId="39CC82A4" w14:textId="25EAC9E8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ekonomiju i privredni sektor</w:t>
            </w:r>
          </w:p>
          <w:p w14:paraId="75BCA4B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61080A32" w14:textId="15765439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-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projektnog tima</w:t>
            </w:r>
          </w:p>
          <w:p w14:paraId="0C7C1AFA" w14:textId="79B4E4B6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Stručne ili akademske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voditelja projekta i članova tima</w:t>
            </w:r>
          </w:p>
          <w:p w14:paraId="10239123" w14:textId="2823A870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i rezultati partnera iz privrede</w:t>
            </w:r>
          </w:p>
          <w:p w14:paraId="3F83948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35E6BED6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033FAD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52C22C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593E867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B8F46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2884A1E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034310C1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3EE671B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29A441E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1D815160" w14:textId="5873514D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Realističnost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ijskog plana</w:t>
            </w:r>
          </w:p>
          <w:p w14:paraId="051B9F8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0FC3B4BE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61F9A76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4198E89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222013E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43A8EC26" w14:textId="44A1655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privrednog društva u razvoju inovacija</w:t>
            </w:r>
          </w:p>
          <w:p w14:paraId="4278361C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8C0B4E1" w14:textId="77777777" w:rsidR="00891F03" w:rsidRPr="00891F03" w:rsidRDefault="00891F03" w:rsidP="00891F03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3E7D403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FBD3A6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975530F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25004CA7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lastRenderedPageBreak/>
              <w:t>Informacije o minimalnom i maksimalnom iznosu sredstava:</w:t>
            </w:r>
          </w:p>
          <w:p w14:paraId="17897338" w14:textId="77777777" w:rsid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5BDF811A" w14:textId="77777777" w:rsidR="00AF77A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260338CF" w14:textId="77777777" w:rsidR="00AF77A3" w:rsidRPr="00891F03" w:rsidRDefault="00AF77A3" w:rsidP="00AF77A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>, za stavku „Putni troškovi“ maksimalno je dozvoljeno aplicirati do najviše 2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dvije </w:t>
            </w:r>
            <w:r w:rsidRPr="00891F03">
              <w:rPr>
                <w:rFonts w:cs="Arial"/>
                <w:noProof/>
                <w:sz w:val="22"/>
                <w:szCs w:val="22"/>
              </w:rPr>
              <w:t>hiljad</w:t>
            </w:r>
            <w:r>
              <w:rPr>
                <w:rFonts w:cs="Arial"/>
                <w:noProof/>
                <w:sz w:val="22"/>
                <w:szCs w:val="22"/>
              </w:rPr>
              <w:t>e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opreme i stalnih sredstava u obliku prava“ maksimalno je dozvoljeno je aplicirati do najviše 20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Pr="00891F03">
              <w:rPr>
                <w:rFonts w:cs="Arial"/>
                <w:noProof/>
                <w:sz w:val="22"/>
                <w:szCs w:val="22"/>
              </w:rPr>
              <w:t>30.000,00 (trideset hiljada) KM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</w:p>
          <w:p w14:paraId="543A0069" w14:textId="77777777" w:rsidR="00AF77A3" w:rsidRPr="00891F0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F15E8F0" w14:textId="77777777" w:rsidR="00891F03" w:rsidRP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5695FE80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uslovi koje podnosioci aplikacija moraju ispunjavati: </w:t>
            </w:r>
          </w:p>
          <w:p w14:paraId="535160FF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commentRangeStart w:id="8"/>
            <w:commentRangeStart w:id="9"/>
            <w:commentRangeStart w:id="10"/>
            <w:commentRangeStart w:id="11"/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Podnosilac aplikacije je upisan u registar kod nadležnog suda ili ministarstva s adresom na području Federacije </w:t>
            </w:r>
            <w:commentRangeStart w:id="12"/>
            <w:commentRangeStart w:id="13"/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BiH</w:t>
            </w:r>
            <w:commentRangeEnd w:id="12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2"/>
            </w:r>
            <w:commentRangeEnd w:id="13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3"/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,</w:t>
            </w:r>
          </w:p>
          <w:p w14:paraId="7402F113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commentRangeStart w:id="14"/>
            <w:commentRangeStart w:id="15"/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Podnosilac aplikacije je kao organizacija registrovan u Informacijskom sistemu o istraživačkoj djelatnosti u Bosni  i Hercegovini (e-CRISS) (</w:t>
            </w:r>
            <w:hyperlink r:id="rId13" w:history="1">
              <w:r w:rsidRPr="00891F03">
                <w:rPr>
                  <w:rStyle w:val="Hiperveza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commentRangeEnd w:id="14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4"/>
            </w:r>
            <w:commentRangeEnd w:id="15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5"/>
            </w:r>
            <w:commentRangeEnd w:id="8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8"/>
            </w:r>
            <w:commentRangeEnd w:id="9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9"/>
            </w:r>
            <w:commentRangeEnd w:id="10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0"/>
            </w:r>
            <w:commentRangeEnd w:id="11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1"/>
            </w:r>
          </w:p>
          <w:p w14:paraId="2FE748F5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aplikacije je izvršio sve obaveze prema prethodnim ugovorima o dodjeli sredstava od strane FMON i dostavio sve izvještaje o namjenskom utrošku sredstava koje je bio dužan,</w:t>
            </w:r>
          </w:p>
          <w:p w14:paraId="56E6BDF0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</w:t>
            </w:r>
            <w:commentRangeStart w:id="16"/>
            <w:commentRangeStart w:id="17"/>
            <w:commentRangeStart w:id="18"/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univerziteti mogu prijaviti najviše 2 projekta, </w:t>
            </w:r>
            <w:commentRangeEnd w:id="16"/>
            <w:r w:rsidRPr="00891F03"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6"/>
            </w:r>
            <w:commentRangeEnd w:id="17"/>
            <w:r w:rsidRPr="00891F03"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7"/>
            </w:r>
            <w:commentRangeEnd w:id="18"/>
            <w:r w:rsidRPr="00891F03"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8"/>
            </w: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naučno-istraživačke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D117F58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891F03" w:rsidRPr="00891F03" w14:paraId="64F3E480" w14:textId="77777777" w:rsidTr="009F3532">
        <w:trPr>
          <w:jc w:val="center"/>
        </w:trPr>
        <w:tc>
          <w:tcPr>
            <w:tcW w:w="260" w:type="pct"/>
            <w:vAlign w:val="center"/>
          </w:tcPr>
          <w:p w14:paraId="2364E5AF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70CC3400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7B91F01E" w14:textId="77777777" w:rsidR="00891F03" w:rsidRPr="00891F03" w:rsidRDefault="00891F03" w:rsidP="00891F03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28B5A523" w14:textId="77777777" w:rsidR="00891F03" w:rsidRPr="00891F03" w:rsidRDefault="00891F03" w:rsidP="00891F03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5B8CFB7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4A97F69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4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42DB1FEC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6B647540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07F31443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konkursa odvija se na dva načina: </w:t>
      </w:r>
    </w:p>
    <w:p w14:paraId="135CF322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elektronske pošte: </w:t>
      </w:r>
      <w:hyperlink r:id="rId15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6FE819F1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6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3638346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253F2504" w14:textId="77777777" w:rsidR="00891F03" w:rsidRPr="00891F03" w:rsidRDefault="00891F03" w:rsidP="00891F03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Krajnji rok za prijavu na Javni konkurs:</w:t>
      </w:r>
    </w:p>
    <w:p w14:paraId="027BDCE1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64D54FB8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66603796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14415BFF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2A730BB2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A947F23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4DDE228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>Dostava aplikacionih obrazaca i dokumentacije:</w:t>
      </w:r>
    </w:p>
    <w:p w14:paraId="5DDF7373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605CFDE2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A84B1A6" w14:textId="77777777" w:rsidR="00891F03" w:rsidRPr="00891F03" w:rsidRDefault="00891F03" w:rsidP="00891F03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>potpuno i tačno popunjen aplikacioni obrazac ppk-1 (u dva oblika: popunjen u word formatu i skeniran s potpisom u pdf formatu) i pismo namjere (skenirano s potpisom 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7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7FA01261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3AEE14B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drugoj fazi: </w:t>
      </w:r>
    </w:p>
    <w:p w14:paraId="5A9D8586" w14:textId="77777777" w:rsidR="00891F03" w:rsidRPr="00891F03" w:rsidRDefault="00891F03" w:rsidP="00891F03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potpuno i tačno popunjen aplikacioni obrazac pp-2, potpuno i tačno popunjen obrazac finansijskog plana, zajedno s kompletnom propisanom pratećom dokumentacijom kako je navedeno u aplikacionom obrascu, dostavljaju se obavezno u pisarnu federalnog ministarstva obrazovanja i nauke, ili putem pošte, u zatvorenoj koverti, do naznačenog roka, na adresu:</w:t>
      </w:r>
    </w:p>
    <w:p w14:paraId="681845BC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06383842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35D2F23A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konkurs za jačanje inovacijskog ekosistema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78A36206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lang w:eastAsia="en-US"/>
        </w:rPr>
      </w:pPr>
    </w:p>
    <w:p w14:paraId="2EF480E8" w14:textId="77777777" w:rsidR="00891F03" w:rsidRPr="00891F03" w:rsidRDefault="00891F03" w:rsidP="00891F03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75022084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DA658CB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21A952D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77DCD08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6D37FE77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konkursa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uslove za dodjelu sredstava po ovom Javnom konkursu, te se njihove prijave neće razmatrati, </w:t>
      </w:r>
      <w:r w:rsidRPr="00891F03">
        <w:rPr>
          <w:rFonts w:cs="Arial"/>
          <w:sz w:val="22"/>
          <w:szCs w:val="22"/>
        </w:rPr>
        <w:t>a Ministarstvo će  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 w:rsidRPr="00891F03">
        <w:rPr>
          <w:rFonts w:cs="Arial"/>
          <w:bCs/>
          <w:sz w:val="22"/>
          <w:szCs w:val="22"/>
        </w:rPr>
        <w:t xml:space="preserve">  u </w:t>
      </w:r>
      <w:r w:rsidRPr="00891F03">
        <w:rPr>
          <w:rFonts w:cs="Arial"/>
          <w:sz w:val="22"/>
          <w:szCs w:val="22"/>
        </w:rPr>
        <w:t xml:space="preserve"> cilju zaštite i namjenskog utroška  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82A0329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finansiranje/sufinansiranje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  22/26).</w:t>
      </w:r>
    </w:p>
    <w:p w14:paraId="1EC7ECF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76DAE552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u potpunosti ne ispuni ili ne potpiše ili ne ovjeri aplikacioni obrazac PPK-1 ili aplikacioni obrazac PP-2 ili obrazac finansijskog plana, njegova prijava se neće razmatrati i bit će odbačena kao neispravna.</w:t>
      </w:r>
    </w:p>
    <w:p w14:paraId="469C64F6" w14:textId="50A015E6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ne dostavi popunjen i ovjeren aplikaci</w:t>
      </w:r>
      <w:r>
        <w:rPr>
          <w:rFonts w:ascii="Arial" w:hAnsi="Arial" w:cs="Arial"/>
          <w:noProof/>
          <w:sz w:val="22"/>
          <w:szCs w:val="22"/>
          <w:lang w:val="hr-BA"/>
        </w:rPr>
        <w:t>on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 obrazac PPK-1 i predviđeno pismo namjere elektronskim putem na navedenu e-mail adresu u predviđenom roku, njegova prijava se neće razmatrati.</w:t>
      </w:r>
    </w:p>
    <w:p w14:paraId="78DA1A0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dostavi više prijedloga od broja predviđenog Javnim konkursom, njegova prijava se neće razmatrati i bit će odbačena kao neispravna.</w:t>
      </w:r>
    </w:p>
    <w:p w14:paraId="6225E851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traži iznos manji od minimalno predviđenog ili veći od maksimalno dozvoljenog po programu i vrsti troškova prema navedenim ograničenjima Javnog konkursa, njegova prijava se neće razmatrati i bit će odbačena kao neispravna.</w:t>
      </w:r>
    </w:p>
    <w:p w14:paraId="634E60D6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nije dostavio izvještaj o namjenskom utrošku sredstava koje je dobio od FMON, a koji je bio dužan dostaviti, njegova prijava se neće razmatrati i bit će odbačena kao neispravna.</w:t>
      </w:r>
    </w:p>
    <w:p w14:paraId="50E5E3C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1E605B0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Svaki član komisije za selekciju ili ocjenu prijava po navedenim kriterijima biće isključen iz postupka dodjele sredstava, ako se utvrdi da je u sukobu interesa.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Podnosioci aplikacija imaju mogućnost prijaviti sumnje na postojanje sukoba interesa, o čemu će Ministarstvo, po svakoj prijavi, pojedinačno odlučivati.</w:t>
      </w:r>
    </w:p>
    <w:p w14:paraId="7191008B" w14:textId="6A9D37DD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>Dopuna dokumentacije može se omogućiti samo onom aplikantu čija prijava je nepotpuna zbog nedostavljanja dokumenta – dokaza o činjenicama koje se vode u evidencijama ili registrima kod drugih organa, a koje su vidljive iz popunjenog aplikaci</w:t>
      </w:r>
      <w:r>
        <w:rPr>
          <w:rFonts w:cs="Arial"/>
          <w:color w:val="000000" w:themeColor="text1"/>
          <w:sz w:val="22"/>
          <w:szCs w:val="22"/>
          <w:lang w:val="hr-BA"/>
        </w:rPr>
        <w:t>on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Aplikacioni obrasci i obrazac finansijskog plana projekta ne mogu se dopunjavati niti korigovati. </w:t>
      </w:r>
    </w:p>
    <w:p w14:paraId="62CECF01" w14:textId="2451F2C2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8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2E8329B" w14:textId="797BF909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9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0EA249A" w14:textId="77777777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018AD595" w14:textId="77777777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>Ako se utvrdi da pojedina prijava na ovaj javni konkurs ne ispunjava navedene opće kriterije, posebne uslove ili opće uslove, prijava će biti odbačena kao nepotpuna ili neispravna i neće se razmatrati.</w:t>
      </w:r>
    </w:p>
    <w:p w14:paraId="463059FE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Neblagovremene i neodgovarajuće prijave na ovaj Javni konkurs neće biti razmatrane.</w:t>
      </w:r>
    </w:p>
    <w:p w14:paraId="47F94D33" w14:textId="77777777" w:rsidR="00891F03" w:rsidRP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213805C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0130134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C614E8F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2C0F98C5" w14:textId="77777777" w:rsid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6D649438" w14:textId="77777777" w:rsidR="00891F03" w:rsidRPr="007703FD" w:rsidRDefault="00891F03" w:rsidP="00891F03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                                                                                            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469717F3" w14:textId="77777777" w:rsid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D7EA137" w14:textId="77777777" w:rsidR="00891F03" w:rsidRPr="007703FD" w:rsidRDefault="00891F03" w:rsidP="00891F03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6DFB8FF2" w14:textId="77777777" w:rsidR="00891F03" w:rsidRDefault="00891F03" w:rsidP="00891F03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                                                                                          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66CE365D" w14:textId="77777777" w:rsidR="00891F03" w:rsidRPr="00C70E0D" w:rsidRDefault="00891F03" w:rsidP="00891F03">
      <w:pPr>
        <w:ind w:left="708" w:firstLine="12"/>
      </w:pPr>
    </w:p>
    <w:p w14:paraId="2E95A5E1" w14:textId="77777777" w:rsidR="00E97A62" w:rsidRDefault="00E97A62" w:rsidP="00891F03"/>
    <w:sectPr w:rsidR="00E97A62" w:rsidSect="00891F03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n Skaljic" w:date="2026-04-30T06:41:00Z" w:initials="ES">
    <w:p w14:paraId="10088CF1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>poziv ili konkurs, ima kroz dokument takodjer</w:t>
      </w:r>
    </w:p>
  </w:comment>
  <w:comment w:id="1" w:author="Marko-Antonio" w:date="2026-04-30T09:45:00Z" w:initials="MA">
    <w:p w14:paraId="0AFAA480" w14:textId="565CCB7C" w:rsidR="000935D0" w:rsidRDefault="000935D0">
      <w:pPr>
        <w:pStyle w:val="Tekstkomentara"/>
      </w:pPr>
      <w:r>
        <w:rPr>
          <w:rStyle w:val="Referencakomentara"/>
        </w:rPr>
        <w:annotationRef/>
      </w:r>
      <w:r>
        <w:t>Konkurs, ili natječaj, tako piše u Odluci Vlade.</w:t>
      </w:r>
    </w:p>
  </w:comment>
  <w:comment w:id="2" w:author="Edin Skaljic" w:date="2026-04-30T06:42:00Z" w:initials="ES">
    <w:p w14:paraId="3313B665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Odnosi se na na aplikanat a ne na firmu direktno. MIslim da ce HEI imati problem sa istim, mozda ne </w:t>
      </w:r>
    </w:p>
  </w:comment>
  <w:comment w:id="3" w:author="Edin Skaljic" w:date="2026-04-30T07:33:00Z" w:initials="ES">
    <w:p w14:paraId="1649070D" w14:textId="77777777" w:rsidR="00891F03" w:rsidRDefault="00891F03" w:rsidP="00192ED5">
      <w:r>
        <w:rPr>
          <w:rStyle w:val="Referencakomentara"/>
        </w:rPr>
        <w:annotationRef/>
      </w:r>
      <w:r>
        <w:rPr>
          <w:sz w:val="20"/>
          <w:szCs w:val="20"/>
        </w:rPr>
        <w:t>Pismo namjere / Sporazum</w:t>
      </w:r>
    </w:p>
  </w:comment>
  <w:comment w:id="4" w:author="Marko-Antonio" w:date="2026-04-30T09:24:00Z" w:initials="MA">
    <w:p w14:paraId="0AA046B5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Ubačeno „partnera“</w:t>
      </w:r>
    </w:p>
  </w:comment>
  <w:comment w:id="5" w:author="Edin Skaljic" w:date="2026-04-30T07:15:00Z" w:initials="ES">
    <w:p w14:paraId="41C53E15" w14:textId="77777777" w:rsidR="00891F03" w:rsidRDefault="00891F03" w:rsidP="002D75FD">
      <w:r>
        <w:rPr>
          <w:rStyle w:val="Referencakomentara"/>
        </w:rPr>
        <w:annotationRef/>
      </w:r>
      <w:r>
        <w:rPr>
          <w:sz w:val="20"/>
          <w:szCs w:val="20"/>
        </w:rPr>
        <w:t>mozda c) sporazum sa MSP i tackom kofinasiranja ako kofinasiranje dolazi od MSP a ne od subjekta koji se prijavljuje. NOTA iznad</w:t>
      </w:r>
    </w:p>
  </w:comment>
  <w:comment w:id="6" w:author="Edin Skaljic" w:date="2026-04-30T07:32:00Z" w:initials="ES">
    <w:p w14:paraId="46EB8B89" w14:textId="77777777" w:rsidR="00891F03" w:rsidRDefault="00891F03" w:rsidP="00891F03">
      <w:r>
        <w:rPr>
          <w:rStyle w:val="Referencakomentara"/>
        </w:rPr>
        <w:annotationRef/>
      </w:r>
      <w:r>
        <w:rPr>
          <w:b/>
          <w:bCs/>
          <w:sz w:val="20"/>
          <w:szCs w:val="20"/>
        </w:rPr>
        <w:t>Prvi stepen:</w:t>
      </w:r>
      <w:r>
        <w:rPr>
          <w:sz w:val="20"/>
          <w:szCs w:val="20"/>
        </w:rPr>
        <w:t xml:space="preserve"> Pismo namjere o saradnji.</w:t>
      </w:r>
    </w:p>
    <w:p w14:paraId="5554F3CA" w14:textId="77777777" w:rsidR="00891F03" w:rsidRDefault="00891F03" w:rsidP="00891F03">
      <w:r>
        <w:rPr>
          <w:b/>
          <w:bCs/>
          <w:sz w:val="20"/>
          <w:szCs w:val="20"/>
        </w:rPr>
        <w:t>Drugi stepen:</w:t>
      </w:r>
      <w:r>
        <w:rPr>
          <w:sz w:val="20"/>
          <w:szCs w:val="20"/>
        </w:rPr>
        <w:t xml:space="preserve"> potpisan Sporazum o saradnji.</w:t>
      </w:r>
    </w:p>
  </w:comment>
  <w:comment w:id="7" w:author="Marko-Antonio" w:date="2026-04-30T09:26:00Z" w:initials="MA">
    <w:p w14:paraId="3719713D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uneseno</w:t>
      </w:r>
    </w:p>
  </w:comment>
  <w:comment w:id="12" w:author="Edin Skaljic" w:date="2026-04-30T07:28:00Z" w:initials="ES">
    <w:p w14:paraId="6619F75E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>Postoje registracije na nivou BiH, MIn pravde BiH ali su sjedista na FBIH</w:t>
      </w:r>
    </w:p>
  </w:comment>
  <w:comment w:id="13" w:author="Marko-Antonio" w:date="2026-04-30T09:29:00Z" w:initials="MA">
    <w:p w14:paraId="0D33B28F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Važna je adresa sjedišta</w:t>
      </w:r>
    </w:p>
  </w:comment>
  <w:comment w:id="14" w:author="Edin Skaljic" w:date="2026-04-30T07:25:00Z" w:initials="ES">
    <w:p w14:paraId="1355D086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ovo samo univerziteti imaju. svi ostali ispadaju </w:t>
      </w:r>
    </w:p>
  </w:comment>
  <w:comment w:id="15" w:author="Marko-Antonio" w:date="2026-04-30T09:31:00Z" w:initials="MA">
    <w:p w14:paraId="5E2D5D79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Ne, imaju i instituti, biblioteke, muzeji i dr. Organizacije koje se bave istraživanjima.</w:t>
      </w:r>
    </w:p>
  </w:comment>
  <w:comment w:id="8" w:author="Edin Skaljic" w:date="2026-04-30T07:29:00Z" w:initials="ES">
    <w:p w14:paraId="0D67DF06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>jedino ako nije zamisljeno kao opcija za UNI - e/CRISS, a za nrepofitne orgsanizacije izvod iz registra &gt;&gt;&gt; vidjeti notu ispod, Min Pravde BiH</w:t>
      </w:r>
    </w:p>
  </w:comment>
  <w:comment w:id="9" w:author="Marko-Antonio" w:date="2026-04-30T09:32:00Z" w:initials="MA">
    <w:p w14:paraId="64E3AA84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Tako je.</w:t>
      </w:r>
    </w:p>
  </w:comment>
  <w:comment w:id="10" w:author="Marko-Antonio" w:date="2026-04-30T09:33:00Z" w:initials="MA">
    <w:p w14:paraId="0D1172C8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</w:p>
  </w:comment>
  <w:comment w:id="11" w:author="Marko-Antonio" w:date="2026-04-30T09:34:00Z" w:initials="MA">
    <w:p w14:paraId="716D1A8D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Zapravo, ovo je opcija za institucije i za NGO. Ali drugi uvjet bi trebao biti ... ako imaju bilo kakav segment ili temelj da se bave istraživanjima i inovacijama, mogu se uključiti u eCRIS.</w:t>
      </w:r>
    </w:p>
  </w:comment>
  <w:comment w:id="16" w:author="Edin Skaljic" w:date="2026-04-30T07:30:00Z" w:initials="ES">
    <w:p w14:paraId="01A08066" w14:textId="77777777" w:rsidR="00891F03" w:rsidRDefault="00891F03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Moze biti problem na novou unvierzitea, tj univerzitet bira koje 2 prijave ce poslati </w:t>
      </w:r>
    </w:p>
  </w:comment>
  <w:comment w:id="17" w:author="Marko-Antonio" w:date="2026-04-30T09:30:00Z" w:initials="MA">
    <w:p w14:paraId="056A6F32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  <w:r>
        <w:t>A ne možemo utjecati na autonomiju univerziteta.</w:t>
      </w:r>
    </w:p>
  </w:comment>
  <w:comment w:id="18" w:author="Marko-Antonio" w:date="2026-04-30T09:31:00Z" w:initials="MA">
    <w:p w14:paraId="5F389619" w14:textId="77777777" w:rsidR="00891F03" w:rsidRDefault="00891F03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088CF1" w15:done="1"/>
  <w15:commentEx w15:paraId="0AFAA480" w15:paraIdParent="10088CF1" w15:done="1"/>
  <w15:commentEx w15:paraId="3313B665" w15:done="1"/>
  <w15:commentEx w15:paraId="1649070D" w15:paraIdParent="3313B665" w15:done="1"/>
  <w15:commentEx w15:paraId="0AA046B5" w15:paraIdParent="3313B665" w15:done="1"/>
  <w15:commentEx w15:paraId="41C53E15" w15:done="1"/>
  <w15:commentEx w15:paraId="5554F3CA" w15:paraIdParent="41C53E15" w15:done="1"/>
  <w15:commentEx w15:paraId="3719713D" w15:paraIdParent="41C53E15" w15:done="1"/>
  <w15:commentEx w15:paraId="6619F75E" w15:done="1"/>
  <w15:commentEx w15:paraId="0D33B28F" w15:paraIdParent="6619F75E" w15:done="1"/>
  <w15:commentEx w15:paraId="1355D086" w15:done="1"/>
  <w15:commentEx w15:paraId="5E2D5D79" w15:paraIdParent="1355D086" w15:done="1"/>
  <w15:commentEx w15:paraId="0D67DF06" w15:done="1"/>
  <w15:commentEx w15:paraId="64E3AA84" w15:paraIdParent="0D67DF06" w15:done="1"/>
  <w15:commentEx w15:paraId="0D1172C8" w15:paraIdParent="0D67DF06" w15:done="1"/>
  <w15:commentEx w15:paraId="716D1A8D" w15:paraIdParent="0D67DF06" w15:done="1"/>
  <w15:commentEx w15:paraId="01A08066" w15:done="1"/>
  <w15:commentEx w15:paraId="056A6F32" w15:paraIdParent="01A08066" w15:done="1"/>
  <w15:commentEx w15:paraId="5F389619" w15:paraIdParent="01A080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64CD0" w16cex:dateUtc="2026-04-30T04:41:00Z"/>
  <w16cex:commentExtensible w16cex:durableId="4B88E3E9" w16cex:dateUtc="2026-04-30T07:45:00Z"/>
  <w16cex:commentExtensible w16cex:durableId="52A19BAA" w16cex:dateUtc="2026-04-30T04:42:00Z"/>
  <w16cex:commentExtensible w16cex:durableId="5CE4A978" w16cex:dateUtc="2026-04-30T05:33:00Z"/>
  <w16cex:commentExtensible w16cex:durableId="7A8F3ED9" w16cex:dateUtc="2026-04-30T07:24:00Z"/>
  <w16cex:commentExtensible w16cex:durableId="03BE7F4A" w16cex:dateUtc="2026-04-30T05:15:00Z"/>
  <w16cex:commentExtensible w16cex:durableId="34D1858B" w16cex:dateUtc="2026-04-30T05:32:00Z"/>
  <w16cex:commentExtensible w16cex:durableId="1748BD92" w16cex:dateUtc="2026-04-30T07:26:00Z"/>
  <w16cex:commentExtensible w16cex:durableId="56BE8387" w16cex:dateUtc="2026-04-30T05:28:00Z"/>
  <w16cex:commentExtensible w16cex:durableId="03686332" w16cex:dateUtc="2026-04-30T07:29:00Z"/>
  <w16cex:commentExtensible w16cex:durableId="6C1774B3" w16cex:dateUtc="2026-04-30T05:25:00Z"/>
  <w16cex:commentExtensible w16cex:durableId="34A3DFBD" w16cex:dateUtc="2026-04-30T07:31:00Z"/>
  <w16cex:commentExtensible w16cex:durableId="623D7B14" w16cex:dateUtc="2026-04-30T05:29:00Z"/>
  <w16cex:commentExtensible w16cex:durableId="4FA8580A" w16cex:dateUtc="2026-04-30T07:32:00Z"/>
  <w16cex:commentExtensible w16cex:durableId="29A2F4E3" w16cex:dateUtc="2026-04-30T07:33:00Z"/>
  <w16cex:commentExtensible w16cex:durableId="46930453" w16cex:dateUtc="2026-04-30T07:34:00Z"/>
  <w16cex:commentExtensible w16cex:durableId="795604F9" w16cex:dateUtc="2026-04-30T05:30:00Z"/>
  <w16cex:commentExtensible w16cex:durableId="76E2CEC2" w16cex:dateUtc="2026-04-30T07:30:00Z"/>
  <w16cex:commentExtensible w16cex:durableId="4DE01FB1" w16cex:dateUtc="2026-04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088CF1" w16cid:durableId="3A864CD0"/>
  <w16cid:commentId w16cid:paraId="0AFAA480" w16cid:durableId="4B88E3E9"/>
  <w16cid:commentId w16cid:paraId="3313B665" w16cid:durableId="52A19BAA"/>
  <w16cid:commentId w16cid:paraId="1649070D" w16cid:durableId="5CE4A978"/>
  <w16cid:commentId w16cid:paraId="0AA046B5" w16cid:durableId="7A8F3ED9"/>
  <w16cid:commentId w16cid:paraId="41C53E15" w16cid:durableId="03BE7F4A"/>
  <w16cid:commentId w16cid:paraId="5554F3CA" w16cid:durableId="34D1858B"/>
  <w16cid:commentId w16cid:paraId="3719713D" w16cid:durableId="1748BD92"/>
  <w16cid:commentId w16cid:paraId="6619F75E" w16cid:durableId="56BE8387"/>
  <w16cid:commentId w16cid:paraId="0D33B28F" w16cid:durableId="03686332"/>
  <w16cid:commentId w16cid:paraId="1355D086" w16cid:durableId="6C1774B3"/>
  <w16cid:commentId w16cid:paraId="5E2D5D79" w16cid:durableId="34A3DFBD"/>
  <w16cid:commentId w16cid:paraId="0D67DF06" w16cid:durableId="623D7B14"/>
  <w16cid:commentId w16cid:paraId="64E3AA84" w16cid:durableId="4FA8580A"/>
  <w16cid:commentId w16cid:paraId="0D1172C8" w16cid:durableId="29A2F4E3"/>
  <w16cid:commentId w16cid:paraId="716D1A8D" w16cid:durableId="46930453"/>
  <w16cid:commentId w16cid:paraId="01A08066" w16cid:durableId="795604F9"/>
  <w16cid:commentId w16cid:paraId="056A6F32" w16cid:durableId="76E2CEC2"/>
  <w16cid:commentId w16cid:paraId="5F389619" w16cid:durableId="4DE01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9FD8" w14:textId="77777777" w:rsidR="00830E93" w:rsidRDefault="00830E93">
      <w:r>
        <w:separator/>
      </w:r>
    </w:p>
  </w:endnote>
  <w:endnote w:type="continuationSeparator" w:id="0">
    <w:p w14:paraId="76D3BB61" w14:textId="77777777" w:rsidR="00830E93" w:rsidRDefault="0083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269E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5D4D3458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5DDEF9A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E3DECC4" w14:textId="77777777" w:rsidR="00891F03" w:rsidRDefault="00891F03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D41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2A32C255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85607CC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177623E8" w14:textId="77777777" w:rsidR="00891F03" w:rsidRPr="00B645AB" w:rsidRDefault="00891F03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3DA8" w14:textId="77777777" w:rsidR="00891F03" w:rsidRDefault="00891F03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F41F04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01568CC9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7063B490" w14:textId="77777777" w:rsidR="00891F03" w:rsidRDefault="00891F03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3C80" w14:textId="77777777" w:rsidR="00830E93" w:rsidRDefault="00830E93">
      <w:r>
        <w:separator/>
      </w:r>
    </w:p>
  </w:footnote>
  <w:footnote w:type="continuationSeparator" w:id="0">
    <w:p w14:paraId="52811C7D" w14:textId="77777777" w:rsidR="00830E93" w:rsidRDefault="0083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891F03" w:rsidRPr="008C5400" w14:paraId="7963AF33" w14:textId="77777777" w:rsidTr="008B6A47">
      <w:trPr>
        <w:jc w:val="center"/>
      </w:trPr>
      <w:tc>
        <w:tcPr>
          <w:tcW w:w="4371" w:type="dxa"/>
          <w:vAlign w:val="center"/>
        </w:tcPr>
        <w:p w14:paraId="4C1CE6EF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0BD449E6" w14:textId="77777777" w:rsidR="00891F03" w:rsidRPr="008C5400" w:rsidRDefault="00891F03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6A23C5AF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891F03" w:rsidRPr="008C5400" w14:paraId="1B1A368B" w14:textId="77777777" w:rsidTr="008B6A47">
      <w:trPr>
        <w:jc w:val="center"/>
      </w:trPr>
      <w:tc>
        <w:tcPr>
          <w:tcW w:w="4371" w:type="dxa"/>
          <w:vAlign w:val="center"/>
        </w:tcPr>
        <w:p w14:paraId="00453590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7A247681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63E31E9C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891F03" w:rsidRPr="008C5400" w14:paraId="7A54E521" w14:textId="77777777" w:rsidTr="008B6A47">
      <w:trPr>
        <w:jc w:val="center"/>
      </w:trPr>
      <w:tc>
        <w:tcPr>
          <w:tcW w:w="4371" w:type="dxa"/>
          <w:vAlign w:val="center"/>
        </w:tcPr>
        <w:p w14:paraId="57AB2D3D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5CF36695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00B351C7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891F03" w:rsidRPr="008C5400" w14:paraId="007E5A8A" w14:textId="77777777" w:rsidTr="008B6A47">
      <w:trPr>
        <w:jc w:val="center"/>
      </w:trPr>
      <w:tc>
        <w:tcPr>
          <w:tcW w:w="4371" w:type="dxa"/>
          <w:vAlign w:val="center"/>
        </w:tcPr>
        <w:p w14:paraId="25E718C7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2DAE5DFD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155888A2" w14:textId="77777777" w:rsidR="00891F03" w:rsidRPr="008C5400" w:rsidRDefault="00891F03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0A640FA4" w14:textId="77777777" w:rsidR="00891F03" w:rsidRPr="001F0D12" w:rsidRDefault="00891F03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944">
    <w:abstractNumId w:val="3"/>
  </w:num>
  <w:num w:numId="2" w16cid:durableId="1788818750">
    <w:abstractNumId w:val="1"/>
  </w:num>
  <w:num w:numId="3" w16cid:durableId="947006395">
    <w:abstractNumId w:val="2"/>
  </w:num>
  <w:num w:numId="4" w16cid:durableId="1263953057">
    <w:abstractNumId w:val="4"/>
  </w:num>
  <w:num w:numId="5" w16cid:durableId="606734081">
    <w:abstractNumId w:val="0"/>
  </w:num>
  <w:num w:numId="6" w16cid:durableId="7386026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n Skaljic">
    <w15:presenceInfo w15:providerId="AD" w15:userId="S::Edin@bsip.ba::8f5b3381-51ed-41ce-b83f-8a9c1d3c0266"/>
  </w15:person>
  <w15:person w15:author="Marko-Antonio">
    <w15:presenceInfo w15:providerId="None" w15:userId="Marko-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03"/>
    <w:rsid w:val="000935D0"/>
    <w:rsid w:val="00094961"/>
    <w:rsid w:val="000D5098"/>
    <w:rsid w:val="006375AD"/>
    <w:rsid w:val="007564B9"/>
    <w:rsid w:val="007D3FB9"/>
    <w:rsid w:val="00830E93"/>
    <w:rsid w:val="00891F03"/>
    <w:rsid w:val="008C2E35"/>
    <w:rsid w:val="00AF77A3"/>
    <w:rsid w:val="00D36D04"/>
    <w:rsid w:val="00D61D87"/>
    <w:rsid w:val="00E97A62"/>
    <w:rsid w:val="00FB4198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91C4"/>
  <w15:chartTrackingRefBased/>
  <w15:docId w15:val="{E452A2EE-A100-4A2D-BDF6-61C39D7B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0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1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1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1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1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1F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1F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1F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1F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1F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1F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1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1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1F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1F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1F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1F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1F0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891F03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891F0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91F0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Referencakomentara">
    <w:name w:val="annotation reference"/>
    <w:semiHidden/>
    <w:rsid w:val="00891F0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1F0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91F03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891F03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35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35D0"/>
    <w:rPr>
      <w:rFonts w:ascii="Arial" w:eastAsia="Times New Roman" w:hAnsi="Arial" w:cs="Times New Roman"/>
      <w:b/>
      <w:bCs/>
      <w:kern w:val="0"/>
      <w:sz w:val="20"/>
      <w:szCs w:val="20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cris.cobiss.net/e-cris/bh/bs" TargetMode="External"/><Relationship Id="rId18" Type="http://schemas.openxmlformats.org/officeDocument/2006/relationships/hyperlink" Target="mailto:prijave@fmon.gov.b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comments" Target="comments.xml"/><Relationship Id="rId12" Type="http://schemas.openxmlformats.org/officeDocument/2006/relationships/hyperlink" Target="mailto:prijave@fmon.gov.ba" TargetMode="External"/><Relationship Id="rId17" Type="http://schemas.openxmlformats.org/officeDocument/2006/relationships/hyperlink" Target="mailto:prijave@fmon.gov.ba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fmon.gov.b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rijave@fmon.gov.ba" TargetMode="External"/><Relationship Id="rId23" Type="http://schemas.openxmlformats.org/officeDocument/2006/relationships/footer" Target="footer3.xml"/><Relationship Id="rId10" Type="http://schemas.microsoft.com/office/2018/08/relationships/commentsExtensible" Target="commentsExtensible.xml"/><Relationship Id="rId19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www.fmon.gov.ba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4</cp:revision>
  <dcterms:created xsi:type="dcterms:W3CDTF">2026-04-30T07:35:00Z</dcterms:created>
  <dcterms:modified xsi:type="dcterms:W3CDTF">2026-04-30T10:23:00Z</dcterms:modified>
</cp:coreProperties>
</file>